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36D2" w14:paraId="09E4C498" w14:textId="77777777" w:rsidTr="001C36D2">
        <w:tc>
          <w:tcPr>
            <w:tcW w:w="4675" w:type="dxa"/>
          </w:tcPr>
          <w:p w14:paraId="748C92C9" w14:textId="77777777" w:rsidR="001C36D2" w:rsidRDefault="001C36D2">
            <w:r>
              <w:t>Strongly Agree:</w:t>
            </w:r>
          </w:p>
          <w:p w14:paraId="2200CEF8" w14:textId="77777777" w:rsidR="001C36D2" w:rsidRDefault="001C36D2" w:rsidP="001C36D2">
            <w:pPr>
              <w:numPr>
                <w:ilvl w:val="0"/>
                <w:numId w:val="1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A multicultural education curriculum should be in place in every school.</w:t>
            </w:r>
          </w:p>
          <w:p w14:paraId="1C457F47" w14:textId="2204DA1C" w:rsidR="001C36D2" w:rsidRPr="001C36D2" w:rsidRDefault="001C36D2" w:rsidP="001C36D2">
            <w:pPr>
              <w:pStyle w:val="ListParagraph"/>
              <w:numPr>
                <w:ilvl w:val="0"/>
                <w:numId w:val="1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All learning programs should accommodate </w:t>
            </w:r>
            <w:r w:rsidRPr="001C36D2">
              <w:rPr>
                <w:rFonts w:ascii="Lato" w:eastAsia="Times New Roman" w:hAnsi="Lato" w:cs="Times New Roman"/>
                <w:i/>
                <w:iCs/>
                <w:color w:val="595760"/>
                <w:sz w:val="24"/>
                <w:szCs w:val="24"/>
                <w:u w:val="single"/>
              </w:rPr>
              <w:t>all</w:t>
            </w: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 children with special needs.</w:t>
            </w:r>
          </w:p>
          <w:p w14:paraId="6C840A1F" w14:textId="77777777" w:rsidR="001C36D2" w:rsidRPr="001C36D2" w:rsidRDefault="001C36D2" w:rsidP="001C36D2">
            <w:p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</w:p>
          <w:p w14:paraId="45466290" w14:textId="259F8A62" w:rsidR="001C36D2" w:rsidRDefault="001C36D2"/>
        </w:tc>
        <w:tc>
          <w:tcPr>
            <w:tcW w:w="4675" w:type="dxa"/>
          </w:tcPr>
          <w:p w14:paraId="339F99F9" w14:textId="77777777" w:rsidR="001C36D2" w:rsidRDefault="001C36D2">
            <w:r>
              <w:t>Strongly Disagree:</w:t>
            </w:r>
          </w:p>
          <w:p w14:paraId="61EEDE33" w14:textId="77777777" w:rsidR="001C36D2" w:rsidRDefault="001C36D2" w:rsidP="001C36D2">
            <w:pPr>
              <w:numPr>
                <w:ilvl w:val="0"/>
                <w:numId w:val="4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Some extended family members may confuse children, so they should </w:t>
            </w:r>
            <w:r w:rsidRPr="001C36D2">
              <w:rPr>
                <w:rFonts w:ascii="Lato" w:eastAsia="Times New Roman" w:hAnsi="Lato" w:cs="Times New Roman"/>
                <w:i/>
                <w:iCs/>
                <w:color w:val="595760"/>
                <w:sz w:val="24"/>
                <w:szCs w:val="24"/>
                <w:u w:val="single"/>
              </w:rPr>
              <w:t>not</w:t>
            </w: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 have a voice in raising or educating the child.</w:t>
            </w:r>
          </w:p>
          <w:p w14:paraId="61D15B59" w14:textId="77777777" w:rsidR="001C36D2" w:rsidRPr="001C36D2" w:rsidRDefault="001C36D2" w:rsidP="001C36D2">
            <w:pPr>
              <w:numPr>
                <w:ilvl w:val="0"/>
                <w:numId w:val="4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Media in general delivers fair and accurate accounts of events around the country.</w:t>
            </w:r>
          </w:p>
          <w:p w14:paraId="383FFD4A" w14:textId="3BA91DF4" w:rsidR="001C36D2" w:rsidRPr="001C36D2" w:rsidRDefault="001C36D2" w:rsidP="001C36D2">
            <w:pPr>
              <w:numPr>
                <w:ilvl w:val="0"/>
                <w:numId w:val="4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</w:p>
        </w:tc>
      </w:tr>
      <w:tr w:rsidR="001C36D2" w14:paraId="4F28AB08" w14:textId="77777777" w:rsidTr="001C36D2">
        <w:tc>
          <w:tcPr>
            <w:tcW w:w="4675" w:type="dxa"/>
          </w:tcPr>
          <w:p w14:paraId="1B48C1F8" w14:textId="77777777" w:rsidR="001C36D2" w:rsidRDefault="001C36D2">
            <w:r>
              <w:t>Agree:</w:t>
            </w:r>
          </w:p>
          <w:p w14:paraId="6E8A5BA3" w14:textId="5E2D1595" w:rsidR="001C36D2" w:rsidRDefault="001C36D2" w:rsidP="001C36D2">
            <w:pPr>
              <w:pStyle w:val="ListParagraph"/>
              <w:numPr>
                <w:ilvl w:val="0"/>
                <w:numId w:val="1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Families should </w:t>
            </w:r>
            <w:r w:rsidRPr="001C36D2">
              <w:rPr>
                <w:rFonts w:ascii="Lato" w:eastAsia="Times New Roman" w:hAnsi="Lato" w:cs="Times New Roman"/>
                <w:i/>
                <w:iCs/>
                <w:color w:val="595760"/>
                <w:sz w:val="24"/>
                <w:szCs w:val="24"/>
                <w:u w:val="single"/>
              </w:rPr>
              <w:t>not</w:t>
            </w: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 be expected to be involved in classroom activities.</w:t>
            </w:r>
          </w:p>
          <w:p w14:paraId="25DF3DEC" w14:textId="77777777" w:rsidR="001C36D2" w:rsidRPr="001C36D2" w:rsidRDefault="001C36D2" w:rsidP="001C36D2">
            <w:pPr>
              <w:pStyle w:val="ListParagraph"/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</w:p>
          <w:p w14:paraId="2856C45A" w14:textId="62C42EEA" w:rsidR="001C36D2" w:rsidRDefault="001C36D2"/>
        </w:tc>
        <w:tc>
          <w:tcPr>
            <w:tcW w:w="4675" w:type="dxa"/>
          </w:tcPr>
          <w:p w14:paraId="76DD4B59" w14:textId="77777777" w:rsidR="001C36D2" w:rsidRDefault="001C36D2">
            <w:r>
              <w:t>Disagree:</w:t>
            </w:r>
          </w:p>
          <w:p w14:paraId="185A5622" w14:textId="77777777" w:rsidR="001C36D2" w:rsidRDefault="001C36D2" w:rsidP="001C36D2">
            <w:pPr>
              <w:numPr>
                <w:ilvl w:val="0"/>
                <w:numId w:val="5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My curriculum should be based on each individual child’s current interests.</w:t>
            </w:r>
          </w:p>
          <w:p w14:paraId="053AC6A4" w14:textId="77777777" w:rsidR="001C36D2" w:rsidRPr="001C36D2" w:rsidRDefault="001C36D2" w:rsidP="001C36D2">
            <w:pPr>
              <w:numPr>
                <w:ilvl w:val="0"/>
                <w:numId w:val="5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 xml:space="preserve">Diversity </w:t>
            </w:r>
            <w:proofErr w:type="gramStart"/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definitely includes</w:t>
            </w:r>
            <w:proofErr w:type="gramEnd"/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 xml:space="preserve"> race and culture, but </w:t>
            </w:r>
            <w:r w:rsidRPr="001C36D2">
              <w:rPr>
                <w:rFonts w:ascii="Lato" w:eastAsia="Times New Roman" w:hAnsi="Lato" w:cs="Times New Roman"/>
                <w:i/>
                <w:iCs/>
                <w:color w:val="595760"/>
                <w:sz w:val="24"/>
                <w:szCs w:val="24"/>
                <w:u w:val="single"/>
              </w:rPr>
              <w:t>doesn’t</w:t>
            </w: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 include age, ability or family make-up.</w:t>
            </w:r>
          </w:p>
          <w:p w14:paraId="26AD92E1" w14:textId="77777777" w:rsidR="001C36D2" w:rsidRPr="001C36D2" w:rsidRDefault="001C36D2" w:rsidP="001C36D2">
            <w:pPr>
              <w:numPr>
                <w:ilvl w:val="0"/>
                <w:numId w:val="5"/>
              </w:numPr>
              <w:shd w:val="clear" w:color="auto" w:fill="F4F3F2"/>
              <w:spacing w:after="100" w:afterAutospacing="1" w:line="330" w:lineRule="atLeast"/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</w:pPr>
            <w:r w:rsidRPr="001C36D2">
              <w:rPr>
                <w:rFonts w:ascii="Lato" w:eastAsia="Times New Roman" w:hAnsi="Lato" w:cs="Times New Roman"/>
                <w:color w:val="595760"/>
                <w:sz w:val="24"/>
                <w:szCs w:val="24"/>
              </w:rPr>
              <w:t>The United States should discontinue relations with countries that engage in human rights violations.</w:t>
            </w:r>
          </w:p>
          <w:p w14:paraId="23B76EF6" w14:textId="747CE800" w:rsidR="001C36D2" w:rsidRDefault="001C36D2"/>
        </w:tc>
      </w:tr>
    </w:tbl>
    <w:p w14:paraId="56EA24B0" w14:textId="77777777" w:rsidR="004F39F6" w:rsidRDefault="004F39F6"/>
    <w:p w14:paraId="0CE28059" w14:textId="09A36D51" w:rsidR="001C36D2" w:rsidRDefault="001C36D2">
      <w:r>
        <w:t>Point of View:</w:t>
      </w:r>
    </w:p>
    <w:p w14:paraId="30AE4C7A" w14:textId="162DFE4F" w:rsidR="001C36D2" w:rsidRDefault="001C36D2">
      <w:r>
        <w:t>Family, relationship status, media, peers, political affiliation, how others display treatment of individuals who have differing opinions.</w:t>
      </w:r>
    </w:p>
    <w:p w14:paraId="7AB42224" w14:textId="14D02E3E" w:rsidR="001C36D2" w:rsidRDefault="001C36D2">
      <w:r>
        <w:t xml:space="preserve">People can change their views; it happens all the time. However, </w:t>
      </w:r>
      <w:proofErr w:type="gramStart"/>
      <w:r>
        <w:t>in order to</w:t>
      </w:r>
      <w:proofErr w:type="gramEnd"/>
      <w:r>
        <w:t xml:space="preserve"> change an opinion, an individual must be open minded. Other individuals or personal experiences often change perspectives more than any other factor. </w:t>
      </w:r>
    </w:p>
    <w:sectPr w:rsidR="001C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28E"/>
    <w:multiLevelType w:val="multilevel"/>
    <w:tmpl w:val="249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F70A9"/>
    <w:multiLevelType w:val="multilevel"/>
    <w:tmpl w:val="C58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A169D"/>
    <w:multiLevelType w:val="multilevel"/>
    <w:tmpl w:val="5C14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712D0"/>
    <w:multiLevelType w:val="multilevel"/>
    <w:tmpl w:val="D310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9307A"/>
    <w:multiLevelType w:val="multilevel"/>
    <w:tmpl w:val="E72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31F22"/>
    <w:multiLevelType w:val="multilevel"/>
    <w:tmpl w:val="1628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95F5A"/>
    <w:multiLevelType w:val="multilevel"/>
    <w:tmpl w:val="B902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13B7E"/>
    <w:multiLevelType w:val="multilevel"/>
    <w:tmpl w:val="4BFC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618640">
    <w:abstractNumId w:val="7"/>
  </w:num>
  <w:num w:numId="2" w16cid:durableId="1937596174">
    <w:abstractNumId w:val="1"/>
  </w:num>
  <w:num w:numId="3" w16cid:durableId="922834405">
    <w:abstractNumId w:val="4"/>
  </w:num>
  <w:num w:numId="4" w16cid:durableId="274025478">
    <w:abstractNumId w:val="6"/>
  </w:num>
  <w:num w:numId="5" w16cid:durableId="1141849187">
    <w:abstractNumId w:val="0"/>
  </w:num>
  <w:num w:numId="6" w16cid:durableId="1557202187">
    <w:abstractNumId w:val="5"/>
  </w:num>
  <w:num w:numId="7" w16cid:durableId="1061756283">
    <w:abstractNumId w:val="3"/>
  </w:num>
  <w:num w:numId="8" w16cid:durableId="1096486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D2"/>
    <w:rsid w:val="001C36D2"/>
    <w:rsid w:val="004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23B1"/>
  <w15:chartTrackingRefBased/>
  <w15:docId w15:val="{C3335548-5D66-4B74-84E3-DCCC92ED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36D2"/>
    <w:rPr>
      <w:i/>
      <w:iCs/>
    </w:rPr>
  </w:style>
  <w:style w:type="paragraph" w:styleId="ListParagraph">
    <w:name w:val="List Paragraph"/>
    <w:basedOn w:val="Normal"/>
    <w:uiPriority w:val="34"/>
    <w:qFormat/>
    <w:rsid w:val="001C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Clinton</dc:creator>
  <cp:keywords/>
  <dc:description/>
  <cp:lastModifiedBy>Emma Clinton</cp:lastModifiedBy>
  <cp:revision>1</cp:revision>
  <dcterms:created xsi:type="dcterms:W3CDTF">2023-04-14T18:46:00Z</dcterms:created>
  <dcterms:modified xsi:type="dcterms:W3CDTF">2023-04-14T18:54:00Z</dcterms:modified>
</cp:coreProperties>
</file>